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9A1" w:rsidRDefault="00911EDD">
      <w:pPr>
        <w:rPr>
          <w:lang w:val="en-US"/>
        </w:rPr>
      </w:pPr>
      <w:r w:rsidRPr="00911EDD">
        <w:rPr>
          <w:lang w:val="en-US"/>
        </w:rPr>
        <w:t>V</w:t>
      </w:r>
      <w:r w:rsidR="00F82542">
        <w:rPr>
          <w:lang w:val="en-US"/>
        </w:rPr>
        <w:t>’</w:t>
      </w:r>
      <w:r w:rsidRPr="00911EDD">
        <w:rPr>
          <w:lang w:val="en-US"/>
        </w:rPr>
        <w:t>O</w:t>
      </w:r>
      <w:r w:rsidRPr="00F82542">
        <w:rPr>
          <w:vertAlign w:val="subscript"/>
          <w:lang w:val="en-US"/>
        </w:rPr>
        <w:t>2</w:t>
      </w:r>
      <w:r w:rsidRPr="00911EDD">
        <w:rPr>
          <w:lang w:val="en-US"/>
        </w:rPr>
        <w:t xml:space="preserve"> kinetics </w:t>
      </w:r>
      <w:r w:rsidR="00F82542">
        <w:rPr>
          <w:lang w:val="en-US"/>
        </w:rPr>
        <w:t>is</w:t>
      </w:r>
      <w:r w:rsidRPr="00911EDD">
        <w:rPr>
          <w:lang w:val="en-US"/>
        </w:rPr>
        <w:t xml:space="preserve"> </w:t>
      </w:r>
      <w:r w:rsidR="00F82542">
        <w:rPr>
          <w:lang w:val="en-US"/>
        </w:rPr>
        <w:t>speeded up</w:t>
      </w:r>
      <w:r w:rsidR="00F82542" w:rsidRPr="00911EDD">
        <w:rPr>
          <w:lang w:val="en-US"/>
        </w:rPr>
        <w:t xml:space="preserve"> </w:t>
      </w:r>
      <w:r w:rsidRPr="00911EDD">
        <w:rPr>
          <w:lang w:val="en-US"/>
        </w:rPr>
        <w:t xml:space="preserve">during </w:t>
      </w:r>
      <w:r>
        <w:rPr>
          <w:lang w:val="en-US"/>
        </w:rPr>
        <w:t xml:space="preserve">a second bout of </w:t>
      </w:r>
      <w:r w:rsidRPr="00911EDD">
        <w:rPr>
          <w:lang w:val="en-US"/>
        </w:rPr>
        <w:t xml:space="preserve">constant load </w:t>
      </w:r>
      <w:r w:rsidR="00F82542">
        <w:rPr>
          <w:lang w:val="en-US"/>
        </w:rPr>
        <w:t>cycle ergometer</w:t>
      </w:r>
      <w:r w:rsidRPr="00911EDD">
        <w:rPr>
          <w:lang w:val="en-US"/>
        </w:rPr>
        <w:t xml:space="preserve"> exercise</w:t>
      </w:r>
      <w:r>
        <w:rPr>
          <w:lang w:val="en-US"/>
        </w:rPr>
        <w:t xml:space="preserve"> in chronic heart failure humans.</w:t>
      </w:r>
    </w:p>
    <w:p w:rsidR="00A57788" w:rsidRPr="00D13BF6" w:rsidRDefault="00C5124A" w:rsidP="00A57788">
      <w:pPr>
        <w:jc w:val="both"/>
        <w:rPr>
          <w:rFonts w:ascii="Helvetica" w:hAnsi="Helvetica" w:cs="Helvetica"/>
          <w:szCs w:val="30"/>
        </w:rPr>
      </w:pPr>
      <w:r w:rsidRPr="00D13BF6">
        <w:rPr>
          <w:rFonts w:ascii="Helvetica" w:hAnsi="Helvetica" w:cs="Helvetica"/>
          <w:szCs w:val="30"/>
        </w:rPr>
        <w:t xml:space="preserve">Anna Baraldo, </w:t>
      </w:r>
      <w:r w:rsidR="00A57788" w:rsidRPr="00D13BF6">
        <w:rPr>
          <w:rFonts w:ascii="Helvetica" w:hAnsi="Helvetica" w:cs="Helvetica"/>
          <w:szCs w:val="30"/>
        </w:rPr>
        <w:t>Cantor Tarperi, and Antonio Cevese</w:t>
      </w:r>
    </w:p>
    <w:p w:rsidR="00A57788" w:rsidRPr="00623B21" w:rsidRDefault="00A57788" w:rsidP="00A57788">
      <w:pPr>
        <w:jc w:val="both"/>
        <w:rPr>
          <w:rFonts w:ascii="Helvetica" w:hAnsi="Helvetica" w:cs="Helvetica"/>
          <w:sz w:val="16"/>
          <w:szCs w:val="30"/>
          <w:lang w:val="en-GB"/>
        </w:rPr>
      </w:pPr>
      <w:r w:rsidRPr="00623B21">
        <w:rPr>
          <w:rFonts w:ascii="Helvetica" w:hAnsi="Helvetica" w:cs="Helvetica"/>
          <w:sz w:val="16"/>
          <w:szCs w:val="30"/>
          <w:lang w:val="en-GB"/>
        </w:rPr>
        <w:t>Faculty of Exercise and Sport Science - University of Verona</w:t>
      </w:r>
    </w:p>
    <w:p w:rsidR="00911EDD" w:rsidRPr="0077369C" w:rsidRDefault="00911EDD">
      <w:pPr>
        <w:rPr>
          <w:lang w:val="en-US"/>
        </w:rPr>
      </w:pPr>
      <w:r>
        <w:rPr>
          <w:lang w:val="en-US"/>
        </w:rPr>
        <w:t>Oxygen consumption (</w:t>
      </w:r>
      <w:r w:rsidR="00F82542" w:rsidRPr="00911EDD">
        <w:rPr>
          <w:lang w:val="en-US"/>
        </w:rPr>
        <w:t>V</w:t>
      </w:r>
      <w:r w:rsidR="00F82542">
        <w:rPr>
          <w:lang w:val="en-US"/>
        </w:rPr>
        <w:t>’</w:t>
      </w:r>
      <w:r w:rsidR="00F82542" w:rsidRPr="00911EDD">
        <w:rPr>
          <w:lang w:val="en-US"/>
        </w:rPr>
        <w:t>O</w:t>
      </w:r>
      <w:r w:rsidR="00F82542" w:rsidRPr="00F82542">
        <w:rPr>
          <w:vertAlign w:val="subscript"/>
          <w:lang w:val="en-US"/>
        </w:rPr>
        <w:t>2</w:t>
      </w:r>
      <w:r>
        <w:rPr>
          <w:lang w:val="en-US"/>
        </w:rPr>
        <w:t>) at the onset of a constant</w:t>
      </w:r>
      <w:r w:rsidR="00F82542">
        <w:rPr>
          <w:lang w:val="en-US"/>
        </w:rPr>
        <w:t>-</w:t>
      </w:r>
      <w:r>
        <w:rPr>
          <w:lang w:val="en-US"/>
        </w:rPr>
        <w:t xml:space="preserve">load exercise rises progressively to an enhanced steady state level, with typical kinetics, that can be altered by aerobic training or by disease (cardiovascular, diabetes). Kinetics is typically studied by fitting procedures, including a time delay and a one, two or three component exponential </w:t>
      </w:r>
      <w:r w:rsidR="00F82542">
        <w:rPr>
          <w:lang w:val="en-US"/>
        </w:rPr>
        <w:t>model</w:t>
      </w:r>
      <w:r>
        <w:rPr>
          <w:lang w:val="en-US"/>
        </w:rPr>
        <w:t xml:space="preserve">. Alternatively, mean response time (MRT) is calculated, as the ratio between </w:t>
      </w:r>
      <w:r w:rsidR="00DA5508">
        <w:rPr>
          <w:lang w:val="en-US"/>
        </w:rPr>
        <w:t xml:space="preserve">the integral of </w:t>
      </w:r>
      <w:r w:rsidR="00DA5508" w:rsidRPr="00911EDD">
        <w:rPr>
          <w:lang w:val="en-US"/>
        </w:rPr>
        <w:t>V</w:t>
      </w:r>
      <w:r w:rsidR="00DA5508">
        <w:rPr>
          <w:lang w:val="en-US"/>
        </w:rPr>
        <w:t>’</w:t>
      </w:r>
      <w:r w:rsidR="00DA5508" w:rsidRPr="00911EDD">
        <w:rPr>
          <w:lang w:val="en-US"/>
        </w:rPr>
        <w:t>O</w:t>
      </w:r>
      <w:r w:rsidR="00DA5508" w:rsidRPr="00F82542">
        <w:rPr>
          <w:vertAlign w:val="subscript"/>
          <w:lang w:val="en-US"/>
        </w:rPr>
        <w:t>2</w:t>
      </w:r>
      <w:r w:rsidR="00DA5508">
        <w:rPr>
          <w:vertAlign w:val="subscript"/>
          <w:lang w:val="en-US"/>
        </w:rPr>
        <w:t xml:space="preserve"> </w:t>
      </w:r>
      <w:r w:rsidR="00DA5508">
        <w:rPr>
          <w:lang w:val="en-US"/>
        </w:rPr>
        <w:t>deficit during the transient phase</w:t>
      </w:r>
      <w:r w:rsidR="00DA5508" w:rsidRPr="00911EDD">
        <w:rPr>
          <w:lang w:val="en-US"/>
        </w:rPr>
        <w:t xml:space="preserve"> </w:t>
      </w:r>
      <w:r w:rsidR="00DA5508">
        <w:rPr>
          <w:lang w:val="en-US"/>
        </w:rPr>
        <w:t>and</w:t>
      </w:r>
      <w:r w:rsidR="00DA5508" w:rsidRPr="00911EDD">
        <w:rPr>
          <w:lang w:val="en-US"/>
        </w:rPr>
        <w:t xml:space="preserve"> </w:t>
      </w:r>
      <w:r w:rsidR="000D5647" w:rsidRPr="00911EDD">
        <w:rPr>
          <w:lang w:val="en-US"/>
        </w:rPr>
        <w:t>V</w:t>
      </w:r>
      <w:r w:rsidR="000D5647">
        <w:rPr>
          <w:lang w:val="en-US"/>
        </w:rPr>
        <w:t>’</w:t>
      </w:r>
      <w:r w:rsidR="000D5647" w:rsidRPr="00911EDD">
        <w:rPr>
          <w:lang w:val="en-US"/>
        </w:rPr>
        <w:t>O</w:t>
      </w:r>
      <w:r w:rsidR="000D5647" w:rsidRPr="00F82542">
        <w:rPr>
          <w:vertAlign w:val="subscript"/>
          <w:lang w:val="en-US"/>
        </w:rPr>
        <w:t>2</w:t>
      </w:r>
      <w:r w:rsidR="000D5647">
        <w:rPr>
          <w:vertAlign w:val="subscript"/>
          <w:lang w:val="en-US"/>
        </w:rPr>
        <w:t xml:space="preserve">  </w:t>
      </w:r>
      <w:r>
        <w:rPr>
          <w:lang w:val="en-US"/>
        </w:rPr>
        <w:t>at steady state.</w:t>
      </w:r>
      <w:r w:rsidR="00236D09">
        <w:rPr>
          <w:lang w:val="en-US"/>
        </w:rPr>
        <w:t xml:space="preserve"> We sought to verify whether MRT can be reduced during a bout of constant load exercise preceded by an identical exercise, in chronic heart failure (CHF) patients, in which </w:t>
      </w:r>
      <w:r w:rsidR="000D5647" w:rsidRPr="00911EDD">
        <w:rPr>
          <w:lang w:val="en-US"/>
        </w:rPr>
        <w:t>V</w:t>
      </w:r>
      <w:r w:rsidR="000D5647">
        <w:rPr>
          <w:lang w:val="en-US"/>
        </w:rPr>
        <w:t>’</w:t>
      </w:r>
      <w:r w:rsidR="000D5647" w:rsidRPr="00911EDD">
        <w:rPr>
          <w:lang w:val="en-US"/>
        </w:rPr>
        <w:t>O</w:t>
      </w:r>
      <w:r w:rsidR="000D5647" w:rsidRPr="00F82542">
        <w:rPr>
          <w:vertAlign w:val="subscript"/>
          <w:lang w:val="en-US"/>
        </w:rPr>
        <w:t>2</w:t>
      </w:r>
      <w:r w:rsidR="000D5647">
        <w:rPr>
          <w:vertAlign w:val="subscript"/>
          <w:lang w:val="en-US"/>
        </w:rPr>
        <w:t xml:space="preserve"> </w:t>
      </w:r>
      <w:r w:rsidR="00236D09">
        <w:rPr>
          <w:lang w:val="en-US"/>
        </w:rPr>
        <w:t xml:space="preserve">kinetics is known to be typically slowed with respect to healthy subjects. Twenty patients (mean±SD: 67±5 yy, </w:t>
      </w:r>
      <w:r w:rsidR="00F82542" w:rsidRPr="0077369C">
        <w:rPr>
          <w:lang w:val="en-US"/>
        </w:rPr>
        <w:t>7</w:t>
      </w:r>
      <w:r w:rsidR="00892BFD" w:rsidRPr="0077369C">
        <w:rPr>
          <w:lang w:val="en-US"/>
        </w:rPr>
        <w:t>8</w:t>
      </w:r>
      <w:r w:rsidR="00E52AC9" w:rsidRPr="0077369C">
        <w:rPr>
          <w:lang w:val="en-US"/>
        </w:rPr>
        <w:softHyphen/>
      </w:r>
      <w:r w:rsidR="00F82542" w:rsidRPr="0077369C">
        <w:rPr>
          <w:lang w:val="en-US"/>
        </w:rPr>
        <w:sym w:font="Symbol" w:char="F0B1"/>
      </w:r>
      <w:r w:rsidR="00F82542" w:rsidRPr="0077369C">
        <w:rPr>
          <w:lang w:val="en-US"/>
        </w:rPr>
        <w:t>1</w:t>
      </w:r>
      <w:r w:rsidR="00892BFD" w:rsidRPr="0077369C">
        <w:rPr>
          <w:lang w:val="en-US"/>
        </w:rPr>
        <w:t>2</w:t>
      </w:r>
      <w:r w:rsidR="00F82542" w:rsidRPr="0077369C">
        <w:rPr>
          <w:lang w:val="en-US"/>
        </w:rPr>
        <w:t xml:space="preserve"> kg, 17</w:t>
      </w:r>
      <w:r w:rsidR="00892BFD" w:rsidRPr="0077369C">
        <w:rPr>
          <w:lang w:val="en-US"/>
        </w:rPr>
        <w:t>3</w:t>
      </w:r>
      <w:r w:rsidR="00F82542" w:rsidRPr="0077369C">
        <w:rPr>
          <w:lang w:val="en-US"/>
        </w:rPr>
        <w:sym w:font="Symbol" w:char="F0B1"/>
      </w:r>
      <w:r w:rsidR="00892BFD" w:rsidRPr="0077369C">
        <w:rPr>
          <w:lang w:val="en-US"/>
        </w:rPr>
        <w:t>7</w:t>
      </w:r>
      <w:r w:rsidR="00F82542" w:rsidRPr="0077369C">
        <w:rPr>
          <w:lang w:val="en-US"/>
        </w:rPr>
        <w:t xml:space="preserve"> cm</w:t>
      </w:r>
      <w:r w:rsidR="00E52AC9" w:rsidRPr="0077369C">
        <w:rPr>
          <w:lang w:val="en-US"/>
        </w:rPr>
        <w:t xml:space="preserve">; </w:t>
      </w:r>
      <w:r w:rsidR="00E52AC9" w:rsidRPr="00911EDD">
        <w:rPr>
          <w:lang w:val="en-US"/>
        </w:rPr>
        <w:t>V</w:t>
      </w:r>
      <w:r w:rsidR="00E52AC9">
        <w:rPr>
          <w:lang w:val="en-US"/>
        </w:rPr>
        <w:t>’</w:t>
      </w:r>
      <w:r w:rsidR="00E52AC9" w:rsidRPr="00911EDD">
        <w:rPr>
          <w:lang w:val="en-US"/>
        </w:rPr>
        <w:t>O</w:t>
      </w:r>
      <w:r w:rsidR="00E52AC9" w:rsidRPr="0077369C">
        <w:rPr>
          <w:lang w:val="en-US"/>
        </w:rPr>
        <w:t>2</w:t>
      </w:r>
      <w:r w:rsidR="00E52AC9">
        <w:rPr>
          <w:lang w:val="en-US"/>
        </w:rPr>
        <w:t>max</w:t>
      </w:r>
      <w:r w:rsidR="00892BFD">
        <w:rPr>
          <w:lang w:val="en-US"/>
        </w:rPr>
        <w:t xml:space="preserve"> </w:t>
      </w:r>
      <w:r w:rsidR="00E52AC9">
        <w:rPr>
          <w:lang w:val="en-US"/>
        </w:rPr>
        <w:t>17.35</w:t>
      </w:r>
      <w:r w:rsidR="00E52AC9" w:rsidRPr="0077369C">
        <w:rPr>
          <w:lang w:val="en-US"/>
        </w:rPr>
        <w:sym w:font="Symbol" w:char="F0B1"/>
      </w:r>
      <w:r w:rsidR="00E52AC9" w:rsidRPr="0077369C">
        <w:rPr>
          <w:lang w:val="en-US"/>
        </w:rPr>
        <w:t>5 ml</w:t>
      </w:r>
      <w:r w:rsidR="00892BFD" w:rsidRPr="0077369C">
        <w:rPr>
          <w:lang w:val="en-US"/>
        </w:rPr>
        <w:t xml:space="preserve"> </w:t>
      </w:r>
      <w:r w:rsidR="00E52AC9" w:rsidRPr="0077369C">
        <w:rPr>
          <w:lang w:val="en-US"/>
        </w:rPr>
        <w:t>kg</w:t>
      </w:r>
      <w:r w:rsidR="00892BFD" w:rsidRPr="0077369C">
        <w:rPr>
          <w:lang w:val="en-US"/>
        </w:rPr>
        <w:t xml:space="preserve">-1 </w:t>
      </w:r>
      <w:r w:rsidR="00E52AC9" w:rsidRPr="0077369C">
        <w:rPr>
          <w:lang w:val="en-US"/>
        </w:rPr>
        <w:t>min</w:t>
      </w:r>
      <w:r w:rsidR="00892BFD" w:rsidRPr="0077369C">
        <w:rPr>
          <w:lang w:val="en-US"/>
        </w:rPr>
        <w:t>-1</w:t>
      </w:r>
      <w:r w:rsidR="00E52AC9" w:rsidRPr="0077369C">
        <w:rPr>
          <w:lang w:val="en-US"/>
        </w:rPr>
        <w:t>; peak work 96</w:t>
      </w:r>
      <w:r w:rsidR="00E52AC9" w:rsidRPr="0077369C">
        <w:rPr>
          <w:lang w:val="en-US"/>
        </w:rPr>
        <w:sym w:font="Symbol" w:char="F0B1"/>
      </w:r>
      <w:r w:rsidR="00E52AC9" w:rsidRPr="0077369C">
        <w:rPr>
          <w:lang w:val="en-US"/>
        </w:rPr>
        <w:t>23 W</w:t>
      </w:r>
      <w:r w:rsidR="00F82542" w:rsidRPr="0077369C">
        <w:rPr>
          <w:lang w:val="en-US"/>
        </w:rPr>
        <w:t xml:space="preserve">) with </w:t>
      </w:r>
      <w:r w:rsidR="000D5647" w:rsidRPr="0077369C">
        <w:rPr>
          <w:lang w:val="en-US"/>
        </w:rPr>
        <w:t>N</w:t>
      </w:r>
      <w:r w:rsidR="00F82542" w:rsidRPr="0077369C">
        <w:rPr>
          <w:lang w:val="en-US"/>
        </w:rPr>
        <w:t>YH</w:t>
      </w:r>
      <w:r w:rsidR="000D5647" w:rsidRPr="0077369C">
        <w:rPr>
          <w:lang w:val="en-US"/>
        </w:rPr>
        <w:t>A</w:t>
      </w:r>
      <w:r w:rsidR="00F82542" w:rsidRPr="0077369C">
        <w:rPr>
          <w:lang w:val="en-US"/>
        </w:rPr>
        <w:t xml:space="preserve"> type II/III chronic heart failure</w:t>
      </w:r>
      <w:r w:rsidR="00892BFD" w:rsidRPr="0077369C">
        <w:rPr>
          <w:lang w:val="en-US"/>
        </w:rPr>
        <w:t>,</w:t>
      </w:r>
      <w:r w:rsidR="00F82542" w:rsidRPr="0077369C">
        <w:rPr>
          <w:lang w:val="en-US"/>
        </w:rPr>
        <w:t xml:space="preserve"> all wearing an</w:t>
      </w:r>
      <w:r w:rsidR="000D5647" w:rsidRPr="0077369C">
        <w:rPr>
          <w:lang w:val="en-US"/>
        </w:rPr>
        <w:t xml:space="preserve"> automatic</w:t>
      </w:r>
      <w:r w:rsidR="00F82542" w:rsidRPr="0077369C">
        <w:rPr>
          <w:lang w:val="en-US"/>
        </w:rPr>
        <w:t xml:space="preserve"> implanted defibrillator for safety reasons</w:t>
      </w:r>
      <w:r w:rsidR="00892BFD" w:rsidRPr="0077369C">
        <w:rPr>
          <w:lang w:val="en-US"/>
        </w:rPr>
        <w:t>,</w:t>
      </w:r>
      <w:r w:rsidR="00F82542" w:rsidRPr="0077369C">
        <w:rPr>
          <w:lang w:val="en-US"/>
        </w:rPr>
        <w:t xml:space="preserve"> performed two bouts of 6 min cycle ergometer exercise, separated by 6 min sitting rest, while </w:t>
      </w:r>
      <w:r w:rsidR="000D5647" w:rsidRPr="0077369C">
        <w:rPr>
          <w:lang w:val="en-US"/>
        </w:rPr>
        <w:t xml:space="preserve">connected to a QUARK b2 (COSMED, Italy) metabolimeter for breath by breath recording of respiratory variables. After two min stabilisation, the subjects started pedalling at 60-70 strokes/min against a load corresponding to the </w:t>
      </w:r>
      <w:r w:rsidR="00E52AC9" w:rsidRPr="0077369C">
        <w:rPr>
          <w:lang w:val="en-US"/>
        </w:rPr>
        <w:t xml:space="preserve">individual </w:t>
      </w:r>
      <w:r w:rsidR="000D5647" w:rsidRPr="0077369C">
        <w:rPr>
          <w:lang w:val="en-US"/>
        </w:rPr>
        <w:t>first ventilatory threshold (</w:t>
      </w:r>
      <w:r w:rsidR="00E52AC9" w:rsidRPr="0077369C">
        <w:rPr>
          <w:lang w:val="en-US"/>
        </w:rPr>
        <w:t xml:space="preserve">Wassermman </w:t>
      </w:r>
      <w:r w:rsidR="003044CD" w:rsidRPr="0077369C">
        <w:rPr>
          <w:lang w:val="en-US"/>
        </w:rPr>
        <w:t>(1999)</w:t>
      </w:r>
      <w:r w:rsidR="00E52AC9" w:rsidRPr="0077369C">
        <w:rPr>
          <w:lang w:val="en-US"/>
        </w:rPr>
        <w:t xml:space="preserve">), previously determined in an incremental trial. </w:t>
      </w:r>
      <w:r w:rsidR="00DA5508" w:rsidRPr="0077369C">
        <w:rPr>
          <w:lang w:val="en-US"/>
        </w:rPr>
        <w:t xml:space="preserve">The steady state values of </w:t>
      </w:r>
      <w:r w:rsidR="00DA5508" w:rsidRPr="00911EDD">
        <w:rPr>
          <w:lang w:val="en-US"/>
        </w:rPr>
        <w:t>V</w:t>
      </w:r>
      <w:r w:rsidR="00DA5508">
        <w:rPr>
          <w:lang w:val="en-US"/>
        </w:rPr>
        <w:t>’</w:t>
      </w:r>
      <w:r w:rsidR="00DA5508" w:rsidRPr="00911EDD">
        <w:rPr>
          <w:lang w:val="en-US"/>
        </w:rPr>
        <w:t>O</w:t>
      </w:r>
      <w:r w:rsidR="00DA5508" w:rsidRPr="0077369C">
        <w:rPr>
          <w:lang w:val="en-US"/>
        </w:rPr>
        <w:t>2</w:t>
      </w:r>
      <w:r w:rsidR="00DA5508">
        <w:rPr>
          <w:lang w:val="en-US"/>
        </w:rPr>
        <w:t xml:space="preserve"> </w:t>
      </w:r>
      <w:r w:rsidR="00B53601">
        <w:rPr>
          <w:lang w:val="en-US"/>
        </w:rPr>
        <w:t xml:space="preserve">during the first and the second exercise bouts </w:t>
      </w:r>
      <w:r w:rsidR="00DA5508">
        <w:rPr>
          <w:lang w:val="en-US"/>
        </w:rPr>
        <w:t xml:space="preserve">were </w:t>
      </w:r>
      <w:r w:rsidR="00B53601">
        <w:rPr>
          <w:lang w:val="en-US"/>
        </w:rPr>
        <w:t xml:space="preserve">unchanged </w:t>
      </w:r>
      <w:r w:rsidR="00B53601" w:rsidRPr="00C5124A">
        <w:rPr>
          <w:lang w:val="en-US"/>
        </w:rPr>
        <w:t>(1026</w:t>
      </w:r>
      <w:r w:rsidR="00B53601" w:rsidRPr="0077369C">
        <w:rPr>
          <w:lang w:val="en-US"/>
        </w:rPr>
        <w:sym w:font="Symbol" w:char="F0B1"/>
      </w:r>
      <w:r w:rsidR="00B53601" w:rsidRPr="0077369C">
        <w:rPr>
          <w:lang w:val="en-US"/>
        </w:rPr>
        <w:t>150 and 1035</w:t>
      </w:r>
      <w:r w:rsidR="00B53601" w:rsidRPr="0077369C">
        <w:rPr>
          <w:lang w:val="en-US"/>
        </w:rPr>
        <w:sym w:font="Symbol" w:char="F0B1"/>
      </w:r>
      <w:r w:rsidR="00B53601" w:rsidRPr="0077369C">
        <w:rPr>
          <w:lang w:val="en-US"/>
        </w:rPr>
        <w:t xml:space="preserve">175 ml min-1, ns, t-test), while the MRT decreased from 42.2 </w:t>
      </w:r>
      <w:r w:rsidR="00B53601" w:rsidRPr="0077369C">
        <w:rPr>
          <w:lang w:val="en-US"/>
        </w:rPr>
        <w:sym w:font="Symbol" w:char="F0B1"/>
      </w:r>
      <w:r w:rsidR="00B53601" w:rsidRPr="0077369C">
        <w:rPr>
          <w:lang w:val="en-US"/>
        </w:rPr>
        <w:t>14.3 s to 34.7</w:t>
      </w:r>
      <w:r w:rsidR="00B53601" w:rsidRPr="0077369C">
        <w:rPr>
          <w:lang w:val="en-US"/>
        </w:rPr>
        <w:sym w:font="Symbol" w:char="F0B1"/>
      </w:r>
      <w:r w:rsidR="00B53601" w:rsidRPr="0077369C">
        <w:rPr>
          <w:lang w:val="en-US"/>
        </w:rPr>
        <w:t>13.8 s (p&lt;0.01). Thus</w:t>
      </w:r>
      <w:r w:rsidR="00A57788" w:rsidRPr="0077369C">
        <w:rPr>
          <w:lang w:val="en-US"/>
        </w:rPr>
        <w:t>, a bout of constant load exercise sped up</w:t>
      </w:r>
      <w:r w:rsidR="00B53601" w:rsidRPr="0077369C">
        <w:rPr>
          <w:lang w:val="en-US"/>
        </w:rPr>
        <w:t xml:space="preserve"> </w:t>
      </w:r>
      <w:r w:rsidR="00A57788" w:rsidRPr="00911EDD">
        <w:rPr>
          <w:lang w:val="en-US"/>
        </w:rPr>
        <w:t>V</w:t>
      </w:r>
      <w:r w:rsidR="00A57788">
        <w:rPr>
          <w:lang w:val="en-US"/>
        </w:rPr>
        <w:t>’</w:t>
      </w:r>
      <w:r w:rsidR="00A57788" w:rsidRPr="00911EDD">
        <w:rPr>
          <w:lang w:val="en-US"/>
        </w:rPr>
        <w:t>O</w:t>
      </w:r>
      <w:r w:rsidR="00A57788" w:rsidRPr="0077369C">
        <w:rPr>
          <w:lang w:val="en-US"/>
        </w:rPr>
        <w:t>2</w:t>
      </w:r>
      <w:r w:rsidR="00A57788">
        <w:rPr>
          <w:lang w:val="en-US"/>
        </w:rPr>
        <w:t xml:space="preserve"> kinetics by </w:t>
      </w:r>
      <w:r w:rsidR="00A57788" w:rsidRPr="0077369C">
        <w:rPr>
          <w:lang w:val="en-US"/>
        </w:rPr>
        <w:t>significantly decreasing MRT by about 18%. It may be suggested that the first exercise bout exerts a sort of precondition</w:t>
      </w:r>
      <w:r w:rsidR="00892BFD" w:rsidRPr="0077369C">
        <w:rPr>
          <w:lang w:val="en-US"/>
        </w:rPr>
        <w:t xml:space="preserve">ing on active muscles, as </w:t>
      </w:r>
      <w:r w:rsidR="00365207" w:rsidRPr="0077369C">
        <w:rPr>
          <w:lang w:val="en-US"/>
        </w:rPr>
        <w:t xml:space="preserve">previously described by others </w:t>
      </w:r>
      <w:r w:rsidR="003044CD" w:rsidRPr="0077369C">
        <w:rPr>
          <w:lang w:val="en-US"/>
        </w:rPr>
        <w:t>(</w:t>
      </w:r>
      <w:proofErr w:type="spellStart"/>
      <w:r w:rsidR="0055547D" w:rsidRPr="0077369C">
        <w:rPr>
          <w:lang w:val="en-US"/>
        </w:rPr>
        <w:t>Gurd</w:t>
      </w:r>
      <w:proofErr w:type="spellEnd"/>
      <w:r w:rsidR="0055547D" w:rsidRPr="0077369C">
        <w:rPr>
          <w:lang w:val="en-US"/>
        </w:rPr>
        <w:t xml:space="preserve"> BJ et al</w:t>
      </w:r>
      <w:r w:rsidR="0055547D">
        <w:rPr>
          <w:lang w:val="en-US"/>
        </w:rPr>
        <w:t>:</w:t>
      </w:r>
      <w:r w:rsidR="0055547D" w:rsidRPr="0077369C">
        <w:rPr>
          <w:lang w:val="en-US"/>
        </w:rPr>
        <w:t xml:space="preserve"> J </w:t>
      </w:r>
      <w:proofErr w:type="spellStart"/>
      <w:r w:rsidR="0055547D" w:rsidRPr="0077369C">
        <w:rPr>
          <w:lang w:val="en-US"/>
        </w:rPr>
        <w:t>Appl</w:t>
      </w:r>
      <w:proofErr w:type="spellEnd"/>
      <w:r w:rsidR="0055547D" w:rsidRPr="0077369C">
        <w:rPr>
          <w:lang w:val="en-US"/>
        </w:rPr>
        <w:t xml:space="preserve"> </w:t>
      </w:r>
      <w:proofErr w:type="spellStart"/>
      <w:r w:rsidR="0055547D" w:rsidRPr="0077369C">
        <w:rPr>
          <w:lang w:val="en-US"/>
        </w:rPr>
        <w:t>Physiol</w:t>
      </w:r>
      <w:proofErr w:type="spellEnd"/>
      <w:r w:rsidR="0055547D">
        <w:rPr>
          <w:lang w:val="en-US"/>
        </w:rPr>
        <w:t>,</w:t>
      </w:r>
      <w:r w:rsidR="0055547D" w:rsidRPr="0055547D">
        <w:rPr>
          <w:lang w:val="en-US"/>
        </w:rPr>
        <w:t xml:space="preserve"> </w:t>
      </w:r>
      <w:r w:rsidR="0055547D" w:rsidRPr="0077369C">
        <w:rPr>
          <w:lang w:val="en-US"/>
        </w:rPr>
        <w:t>2005</w:t>
      </w:r>
      <w:r w:rsidR="003044CD" w:rsidRPr="0077369C">
        <w:rPr>
          <w:lang w:val="en-US"/>
        </w:rPr>
        <w:t xml:space="preserve">) </w:t>
      </w:r>
      <w:r w:rsidR="00365207" w:rsidRPr="0077369C">
        <w:rPr>
          <w:lang w:val="en-US"/>
        </w:rPr>
        <w:t>in normal subjects, albeit with a substantial difference, consisting in the use of a much higher-load preconditioning exercise.</w:t>
      </w:r>
      <w:r w:rsidR="00892BFD" w:rsidRPr="0077369C">
        <w:rPr>
          <w:lang w:val="en-US"/>
        </w:rPr>
        <w:t xml:space="preserve"> </w:t>
      </w:r>
      <w:r w:rsidR="00365207" w:rsidRPr="0077369C">
        <w:rPr>
          <w:lang w:val="en-US"/>
        </w:rPr>
        <w:t>A</w:t>
      </w:r>
      <w:r w:rsidR="00892BFD" w:rsidRPr="0077369C">
        <w:rPr>
          <w:lang w:val="en-US"/>
        </w:rPr>
        <w:t>lthough the precise mechanism cannot be determined at present</w:t>
      </w:r>
      <w:r w:rsidR="00365207" w:rsidRPr="0077369C">
        <w:rPr>
          <w:lang w:val="en-US"/>
        </w:rPr>
        <w:t xml:space="preserve">, we believe that </w:t>
      </w:r>
      <w:r w:rsidR="003044CD" w:rsidRPr="0077369C">
        <w:rPr>
          <w:lang w:val="en-US"/>
        </w:rPr>
        <w:t>CHF patients suffer for a specific skeletal muscle deconditioning status deriving from their chronic cardiac disease, which can be quickly attenuated by a short aerobic exercise</w:t>
      </w:r>
      <w:r w:rsidR="00892BFD" w:rsidRPr="0077369C">
        <w:rPr>
          <w:lang w:val="en-US"/>
        </w:rPr>
        <w:t>.</w:t>
      </w:r>
    </w:p>
    <w:p w:rsidR="00365207" w:rsidRPr="0077369C" w:rsidRDefault="00365207">
      <w:pPr>
        <w:rPr>
          <w:lang w:val="en-US"/>
        </w:rPr>
      </w:pPr>
    </w:p>
    <w:p w:rsidR="00365207" w:rsidRDefault="00365207">
      <w:pPr>
        <w:rPr>
          <w:rFonts w:ascii="Helvetica" w:hAnsi="Helvetica" w:cs="Helvetica"/>
          <w:szCs w:val="30"/>
          <w:lang w:val="en-GB"/>
        </w:rPr>
      </w:pPr>
    </w:p>
    <w:sectPr w:rsidR="00365207" w:rsidSect="003379A1">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283"/>
  <w:characterSpacingControl w:val="doNotCompress"/>
  <w:compat/>
  <w:rsids>
    <w:rsidRoot w:val="00911EDD"/>
    <w:rsid w:val="00010CDA"/>
    <w:rsid w:val="00014AB4"/>
    <w:rsid w:val="00022253"/>
    <w:rsid w:val="0003262F"/>
    <w:rsid w:val="0004157A"/>
    <w:rsid w:val="00071F9E"/>
    <w:rsid w:val="00073EDC"/>
    <w:rsid w:val="000869AC"/>
    <w:rsid w:val="000925C5"/>
    <w:rsid w:val="000932B4"/>
    <w:rsid w:val="000A6CB3"/>
    <w:rsid w:val="000B3B67"/>
    <w:rsid w:val="000C17A5"/>
    <w:rsid w:val="000D5647"/>
    <w:rsid w:val="000E52DB"/>
    <w:rsid w:val="000E74A4"/>
    <w:rsid w:val="000F1BFD"/>
    <w:rsid w:val="001312CA"/>
    <w:rsid w:val="00133754"/>
    <w:rsid w:val="00147C6F"/>
    <w:rsid w:val="00165305"/>
    <w:rsid w:val="0016533E"/>
    <w:rsid w:val="00172E42"/>
    <w:rsid w:val="00181F91"/>
    <w:rsid w:val="00181F9A"/>
    <w:rsid w:val="001833D9"/>
    <w:rsid w:val="001A656C"/>
    <w:rsid w:val="001D7448"/>
    <w:rsid w:val="001E5F73"/>
    <w:rsid w:val="001F492D"/>
    <w:rsid w:val="001F77FD"/>
    <w:rsid w:val="002352F7"/>
    <w:rsid w:val="00236D09"/>
    <w:rsid w:val="00254DBE"/>
    <w:rsid w:val="00282C16"/>
    <w:rsid w:val="00283F3F"/>
    <w:rsid w:val="002A117C"/>
    <w:rsid w:val="002B3463"/>
    <w:rsid w:val="002B5F83"/>
    <w:rsid w:val="002D0BDC"/>
    <w:rsid w:val="002E2201"/>
    <w:rsid w:val="002E32DE"/>
    <w:rsid w:val="002E535B"/>
    <w:rsid w:val="002F2E17"/>
    <w:rsid w:val="0030392C"/>
    <w:rsid w:val="003044CD"/>
    <w:rsid w:val="003140FF"/>
    <w:rsid w:val="003164A2"/>
    <w:rsid w:val="003266D7"/>
    <w:rsid w:val="00335DA8"/>
    <w:rsid w:val="0033692E"/>
    <w:rsid w:val="003379A1"/>
    <w:rsid w:val="0034228C"/>
    <w:rsid w:val="00342E28"/>
    <w:rsid w:val="003534DC"/>
    <w:rsid w:val="00361AB0"/>
    <w:rsid w:val="00365207"/>
    <w:rsid w:val="003C129B"/>
    <w:rsid w:val="003C3DD1"/>
    <w:rsid w:val="003D120C"/>
    <w:rsid w:val="003E0795"/>
    <w:rsid w:val="003F2450"/>
    <w:rsid w:val="00417328"/>
    <w:rsid w:val="004350FC"/>
    <w:rsid w:val="00444C10"/>
    <w:rsid w:val="00454F2B"/>
    <w:rsid w:val="00466FC3"/>
    <w:rsid w:val="00483469"/>
    <w:rsid w:val="00492C30"/>
    <w:rsid w:val="00494C11"/>
    <w:rsid w:val="00495469"/>
    <w:rsid w:val="004A1DEA"/>
    <w:rsid w:val="004A2ED4"/>
    <w:rsid w:val="004A6F6E"/>
    <w:rsid w:val="004D3E35"/>
    <w:rsid w:val="004F31CD"/>
    <w:rsid w:val="00506F59"/>
    <w:rsid w:val="005071F4"/>
    <w:rsid w:val="005360CA"/>
    <w:rsid w:val="005471D2"/>
    <w:rsid w:val="0055547D"/>
    <w:rsid w:val="005768AB"/>
    <w:rsid w:val="0058675C"/>
    <w:rsid w:val="00596368"/>
    <w:rsid w:val="005B3554"/>
    <w:rsid w:val="005C258B"/>
    <w:rsid w:val="005E6E2E"/>
    <w:rsid w:val="005F1E36"/>
    <w:rsid w:val="006213D2"/>
    <w:rsid w:val="00621458"/>
    <w:rsid w:val="00624788"/>
    <w:rsid w:val="006274A8"/>
    <w:rsid w:val="006358D7"/>
    <w:rsid w:val="00662CAA"/>
    <w:rsid w:val="00664FFF"/>
    <w:rsid w:val="006701FC"/>
    <w:rsid w:val="00681ADB"/>
    <w:rsid w:val="006950F6"/>
    <w:rsid w:val="006B76F3"/>
    <w:rsid w:val="006B79EC"/>
    <w:rsid w:val="006C7B97"/>
    <w:rsid w:val="00701A59"/>
    <w:rsid w:val="007127B8"/>
    <w:rsid w:val="00712AE3"/>
    <w:rsid w:val="00725305"/>
    <w:rsid w:val="00727F27"/>
    <w:rsid w:val="0075104E"/>
    <w:rsid w:val="00762E3F"/>
    <w:rsid w:val="0077369C"/>
    <w:rsid w:val="0077562F"/>
    <w:rsid w:val="0078379C"/>
    <w:rsid w:val="007933D3"/>
    <w:rsid w:val="007A3BFD"/>
    <w:rsid w:val="007C00F6"/>
    <w:rsid w:val="007C44C1"/>
    <w:rsid w:val="007F51B6"/>
    <w:rsid w:val="00806B2C"/>
    <w:rsid w:val="00812B9A"/>
    <w:rsid w:val="00824C0D"/>
    <w:rsid w:val="00841AFD"/>
    <w:rsid w:val="00845D07"/>
    <w:rsid w:val="00866BDC"/>
    <w:rsid w:val="00892BFD"/>
    <w:rsid w:val="008B1FD5"/>
    <w:rsid w:val="008B4E1C"/>
    <w:rsid w:val="008D5A82"/>
    <w:rsid w:val="008F79BE"/>
    <w:rsid w:val="00906F3F"/>
    <w:rsid w:val="00911EDD"/>
    <w:rsid w:val="00913214"/>
    <w:rsid w:val="00927241"/>
    <w:rsid w:val="00937BF2"/>
    <w:rsid w:val="00950A66"/>
    <w:rsid w:val="00951A28"/>
    <w:rsid w:val="00964BA6"/>
    <w:rsid w:val="009838F3"/>
    <w:rsid w:val="009942CE"/>
    <w:rsid w:val="009E3E91"/>
    <w:rsid w:val="009E6E79"/>
    <w:rsid w:val="009F21FB"/>
    <w:rsid w:val="009F5AF8"/>
    <w:rsid w:val="00A015DE"/>
    <w:rsid w:val="00A0309F"/>
    <w:rsid w:val="00A0772B"/>
    <w:rsid w:val="00A13DE9"/>
    <w:rsid w:val="00A14545"/>
    <w:rsid w:val="00A25C0E"/>
    <w:rsid w:val="00A316D8"/>
    <w:rsid w:val="00A33359"/>
    <w:rsid w:val="00A365A9"/>
    <w:rsid w:val="00A43932"/>
    <w:rsid w:val="00A57788"/>
    <w:rsid w:val="00A633C2"/>
    <w:rsid w:val="00A71975"/>
    <w:rsid w:val="00A778BA"/>
    <w:rsid w:val="00AA722E"/>
    <w:rsid w:val="00AC4C54"/>
    <w:rsid w:val="00AD6665"/>
    <w:rsid w:val="00AE65B4"/>
    <w:rsid w:val="00B03C04"/>
    <w:rsid w:val="00B12CF8"/>
    <w:rsid w:val="00B23661"/>
    <w:rsid w:val="00B41CBE"/>
    <w:rsid w:val="00B42530"/>
    <w:rsid w:val="00B457F3"/>
    <w:rsid w:val="00B53601"/>
    <w:rsid w:val="00B55A8D"/>
    <w:rsid w:val="00B6662C"/>
    <w:rsid w:val="00B81AFC"/>
    <w:rsid w:val="00BA6883"/>
    <w:rsid w:val="00BC65FD"/>
    <w:rsid w:val="00BD0F41"/>
    <w:rsid w:val="00BD532F"/>
    <w:rsid w:val="00BD7CF9"/>
    <w:rsid w:val="00BE0F11"/>
    <w:rsid w:val="00BF4965"/>
    <w:rsid w:val="00C12EA7"/>
    <w:rsid w:val="00C13BE9"/>
    <w:rsid w:val="00C17195"/>
    <w:rsid w:val="00C31BE2"/>
    <w:rsid w:val="00C334EA"/>
    <w:rsid w:val="00C5124A"/>
    <w:rsid w:val="00C606FC"/>
    <w:rsid w:val="00C919CE"/>
    <w:rsid w:val="00CB3366"/>
    <w:rsid w:val="00CC074B"/>
    <w:rsid w:val="00CC28CF"/>
    <w:rsid w:val="00D02DE9"/>
    <w:rsid w:val="00D036D0"/>
    <w:rsid w:val="00D11352"/>
    <w:rsid w:val="00D327EA"/>
    <w:rsid w:val="00D33839"/>
    <w:rsid w:val="00D46D4D"/>
    <w:rsid w:val="00D82E57"/>
    <w:rsid w:val="00D87C31"/>
    <w:rsid w:val="00D92C7F"/>
    <w:rsid w:val="00D97456"/>
    <w:rsid w:val="00DA3A09"/>
    <w:rsid w:val="00DA5508"/>
    <w:rsid w:val="00DB068C"/>
    <w:rsid w:val="00DB14A9"/>
    <w:rsid w:val="00DB35F8"/>
    <w:rsid w:val="00DB5850"/>
    <w:rsid w:val="00DB5BE4"/>
    <w:rsid w:val="00DD1089"/>
    <w:rsid w:val="00DD131F"/>
    <w:rsid w:val="00DF1536"/>
    <w:rsid w:val="00DF392C"/>
    <w:rsid w:val="00E01F3A"/>
    <w:rsid w:val="00E14CC0"/>
    <w:rsid w:val="00E23002"/>
    <w:rsid w:val="00E52AC9"/>
    <w:rsid w:val="00E60041"/>
    <w:rsid w:val="00E7532C"/>
    <w:rsid w:val="00E767FB"/>
    <w:rsid w:val="00E808E1"/>
    <w:rsid w:val="00E844E7"/>
    <w:rsid w:val="00EB31C0"/>
    <w:rsid w:val="00ED6FDA"/>
    <w:rsid w:val="00ED750D"/>
    <w:rsid w:val="00EE434C"/>
    <w:rsid w:val="00F26B84"/>
    <w:rsid w:val="00F40CC0"/>
    <w:rsid w:val="00F451BC"/>
    <w:rsid w:val="00F51BAB"/>
    <w:rsid w:val="00F53BFD"/>
    <w:rsid w:val="00F67E73"/>
    <w:rsid w:val="00F70793"/>
    <w:rsid w:val="00F82542"/>
    <w:rsid w:val="00FA3FFD"/>
    <w:rsid w:val="00FB56C4"/>
    <w:rsid w:val="00FB6AB0"/>
    <w:rsid w:val="00FC15F0"/>
    <w:rsid w:val="00FC29F4"/>
    <w:rsid w:val="00FD316F"/>
    <w:rsid w:val="00FF798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379A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377</Words>
  <Characters>2149</Characters>
  <Application>Microsoft Office Word</Application>
  <DocSecurity>0</DocSecurity>
  <Lines>17</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2010-05-27T10:37:00Z</dcterms:created>
  <dcterms:modified xsi:type="dcterms:W3CDTF">2010-05-27T10:37:00Z</dcterms:modified>
</cp:coreProperties>
</file>